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Cs w:val="28"/>
        </w:rPr>
        <w:t xml:space="preserve">Anexo </w:t>
      </w:r>
      <w:r>
        <w:rPr>
          <w:rFonts w:cs="Arial" w:ascii="Arial" w:hAnsi="Arial"/>
          <w:b/>
          <w:sz w:val="22"/>
        </w:rPr>
        <w:t>XI</w:t>
      </w:r>
    </w:p>
    <w:p>
      <w:pPr>
        <w:pStyle w:val="Default"/>
        <w:jc w:val="center"/>
        <w:rPr>
          <w:rFonts w:ascii="Arial" w:hAnsi="Arial" w:cs="Arial"/>
          <w:sz w:val="18"/>
          <w:szCs w:val="22"/>
        </w:rPr>
      </w:pPr>
      <w:r>
        <w:rPr>
          <w:rFonts w:cs="Arial" w:ascii="Arial" w:hAnsi="Arial"/>
          <w:sz w:val="20"/>
          <w:szCs w:val="22"/>
        </w:rPr>
        <w:t>(Portaria do Comando-Geral nº 100/2020)</w:t>
      </w:r>
    </w:p>
    <w:p>
      <w:pPr>
        <w:pStyle w:val="Normal"/>
        <w:ind w:right="-143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REQUERIMENTO PARA AQUISIÇÃO DE ACESSÓRIO DE ARMA DE FOGO</w:t>
      </w:r>
    </w:p>
    <w:p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comgrade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68"/>
        <w:gridCol w:w="3684"/>
        <w:gridCol w:w="1"/>
        <w:gridCol w:w="2694"/>
      </w:tblGrid>
      <w:tr>
        <w:trPr/>
        <w:tc>
          <w:tcPr>
            <w:tcW w:w="9747" w:type="dxa"/>
            <w:gridSpan w:val="4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tabs>
                <w:tab w:val="clear" w:pos="708"/>
                <w:tab w:val="left" w:pos="3114" w:leader="none"/>
              </w:tabs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IDENTIFICAÇÃO DO REQUERENTE</w:t>
            </w:r>
          </w:p>
        </w:tc>
      </w:tr>
      <w:tr>
        <w:trPr/>
        <w:tc>
          <w:tcPr>
            <w:tcW w:w="7053" w:type="dxa"/>
            <w:gridSpan w:val="3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Nome: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Posto/Grad:</w:t>
            </w:r>
          </w:p>
        </w:tc>
      </w:tr>
      <w:tr>
        <w:trPr/>
        <w:tc>
          <w:tcPr>
            <w:tcW w:w="336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RG: 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CPF:</w:t>
            </w:r>
          </w:p>
        </w:tc>
        <w:tc>
          <w:tcPr>
            <w:tcW w:w="2695" w:type="dxa"/>
            <w:gridSpan w:val="2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Unidade:</w:t>
            </w:r>
          </w:p>
        </w:tc>
      </w:tr>
    </w:tbl>
    <w:p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spacing w:lineRule="auto" w:line="276"/>
        <w:jc w:val="both"/>
        <w:rPr>
          <w:color w:val="auto"/>
          <w:sz w:val="16"/>
          <w:szCs w:val="16"/>
        </w:rPr>
      </w:pPr>
      <w:r>
        <w:rPr>
          <w:b/>
          <w:color w:val="auto"/>
          <w:sz w:val="22"/>
          <w:szCs w:val="22"/>
        </w:rPr>
        <w:t>Declaro que:</w:t>
      </w:r>
    </w:p>
    <w:p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1) Estou ciente da legislação e normativas institucionais acerca da aquisição acessórios de armas de fogo.</w:t>
      </w:r>
    </w:p>
    <w:p>
      <w:pPr>
        <w:pStyle w:val="Default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 xml:space="preserve">2) Estou ciente da </w:t>
      </w:r>
      <w:r>
        <w:rPr>
          <w:sz w:val="20"/>
          <w:szCs w:val="20"/>
        </w:rPr>
        <w:t>vedação para  a aquisição de acessório de arma de fogo que possibilite abrandar ou suprimir o estampido, alterar o regime de tiro da arma ou transformar a arma de fogo de porte em portátil.</w:t>
      </w:r>
    </w:p>
    <w:p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Requeiro: </w:t>
      </w:r>
      <w:r>
        <w:rPr>
          <w:sz w:val="22"/>
          <w:szCs w:val="22"/>
        </w:rPr>
        <w:t>autorização para aquisição de acessório de arma de fogo:</w:t>
      </w:r>
    </w:p>
    <w:tbl>
      <w:tblPr>
        <w:tblStyle w:val="Tabelacomgrade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34"/>
        <w:gridCol w:w="2408"/>
        <w:gridCol w:w="3119"/>
        <w:gridCol w:w="1"/>
        <w:gridCol w:w="1984"/>
      </w:tblGrid>
      <w:tr>
        <w:trPr/>
        <w:tc>
          <w:tcPr>
            <w:tcW w:w="223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Tipo</w:t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Marca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Nível de Proteção Balística</w:t>
            </w:r>
          </w:p>
        </w:tc>
        <w:tc>
          <w:tcPr>
            <w:tcW w:w="1985" w:type="dxa"/>
            <w:gridSpan w:val="2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Quantidade</w:t>
            </w:r>
          </w:p>
        </w:tc>
      </w:tr>
      <w:tr>
        <w:trPr/>
        <w:tc>
          <w:tcPr>
            <w:tcW w:w="223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5" w:type="dxa"/>
            <w:gridSpan w:val="2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23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5" w:type="dxa"/>
            <w:gridSpan w:val="2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762" w:type="dxa"/>
            <w:gridSpan w:val="4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Fornecedor: 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7762" w:type="dxa"/>
            <w:gridSpan w:val="4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Local de Entrega: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Default"/>
        <w:jc w:val="both"/>
        <w:rPr>
          <w:b/>
          <w:b/>
          <w:color w:val="auto"/>
          <w:sz w:val="20"/>
          <w:szCs w:val="22"/>
        </w:rPr>
      </w:pPr>
      <w:r>
        <w:rPr>
          <w:b/>
          <w:color w:val="auto"/>
          <w:sz w:val="20"/>
          <w:szCs w:val="22"/>
        </w:rPr>
      </w:r>
    </w:p>
    <w:p>
      <w:pPr>
        <w:pStyle w:val="Default"/>
        <w:jc w:val="both"/>
        <w:rPr>
          <w:color w:val="auto"/>
          <w:sz w:val="16"/>
          <w:szCs w:val="16"/>
        </w:rPr>
      </w:pPr>
      <w:r>
        <w:rPr>
          <w:b/>
          <w:color w:val="auto"/>
          <w:sz w:val="20"/>
          <w:szCs w:val="22"/>
        </w:rPr>
        <w:t>ANEXOS</w:t>
      </w:r>
      <w:r>
        <w:rPr>
          <w:b/>
          <w:color w:val="auto"/>
          <w:sz w:val="22"/>
          <w:szCs w:val="22"/>
        </w:rPr>
        <w:t xml:space="preserve">: </w:t>
      </w:r>
    </w:p>
    <w:tbl>
      <w:tblPr>
        <w:tblStyle w:val="Tabelacomgrade"/>
        <w:tblW w:w="9747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747"/>
      </w:tblGrid>
      <w:tr>
        <w:trPr/>
        <w:tc>
          <w:tcPr>
            <w:tcW w:w="974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ind w:left="34" w:hanging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(  )Fotocópia da identidade funcional </w:t>
            </w:r>
          </w:p>
        </w:tc>
      </w:tr>
      <w:tr>
        <w:trPr/>
        <w:tc>
          <w:tcPr>
            <w:tcW w:w="974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ind w:left="3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Fotocópia do CPF </w:t>
            </w:r>
          </w:p>
        </w:tc>
      </w:tr>
    </w:tbl>
    <w:p>
      <w:pPr>
        <w:pStyle w:val="Default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>Justificativa para a aquisição: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Tabelacomgrade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747"/>
      </w:tblGrid>
      <w:tr>
        <w:trPr/>
        <w:tc>
          <w:tcPr>
            <w:tcW w:w="974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Local e data</w:t>
            </w:r>
            <w:r>
              <w:rPr>
                <w:sz w:val="22"/>
                <w:szCs w:val="22"/>
              </w:rPr>
              <w:t xml:space="preserve"> </w:t>
              <w:softHyphen/>
              <w:softHyphen/>
              <w:softHyphen/>
              <w:t>____________, ____/____/_____.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completo – Requerente</w:t>
            </w:r>
          </w:p>
        </w:tc>
      </w:tr>
    </w:tbl>
    <w:p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comgrade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747"/>
      </w:tblGrid>
      <w:tr>
        <w:trPr/>
        <w:tc>
          <w:tcPr>
            <w:tcW w:w="9747" w:type="dxa"/>
            <w:tcBorders/>
            <w:shd w:color="auto" w:fill="D9D9D9" w:themeFill="background1" w:themeFillShade="d9" w:val="clear"/>
          </w:tcPr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DESPACHO DO CMT OPM</w:t>
            </w:r>
          </w:p>
        </w:tc>
      </w:tr>
      <w:tr>
        <w:trPr>
          <w:trHeight w:val="3278" w:hRule="atLeast"/>
        </w:trPr>
        <w:tc>
          <w:tcPr>
            <w:tcW w:w="9747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 )  DEFERIDO  -  </w:t>
            </w:r>
            <w:r>
              <w:rPr>
                <w:b/>
              </w:rPr>
              <w:t>Autorização nº</w:t>
            </w:r>
            <w:r>
              <w:rPr>
                <w:sz w:val="22"/>
                <w:szCs w:val="22"/>
              </w:rPr>
              <w:t xml:space="preserve"> ____________-_______-________ , de ____/_____/_______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(   )  INDEFERIDO  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</w:t>
            </w:r>
          </w:p>
          <w:p>
            <w:pPr>
              <w:pStyle w:val="Default"/>
              <w:spacing w:lineRule="auto" w:line="240" w:before="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Esta autorização tem validade por 90 (noventa) dias contar da data de sua expedição.</w:t>
            </w:r>
          </w:p>
          <w:p>
            <w:pPr>
              <w:pStyle w:val="Default"/>
              <w:spacing w:lineRule="auto" w:line="240" w:before="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Local e data</w:t>
            </w:r>
            <w:r>
              <w:rPr>
                <w:sz w:val="22"/>
                <w:szCs w:val="22"/>
              </w:rPr>
              <w:t xml:space="preserve"> </w:t>
              <w:softHyphen/>
              <w:softHyphen/>
              <w:softHyphen/>
              <w:t>____________, ____/____/________.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completo e cargo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Cmt/Ch/Dir.</w:t>
            </w:r>
          </w:p>
        </w:tc>
      </w:tr>
    </w:tbl>
    <w:p>
      <w:pPr>
        <w:pStyle w:val="Default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-143" w:hanging="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276" w:right="991" w:header="708" w:top="765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Default"/>
      <w:jc w:val="center"/>
      <w:rPr>
        <w:rFonts w:ascii="Arial" w:hAnsi="Arial" w:cs="Arial"/>
        <w:b/>
        <w:b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-111125</wp:posOffset>
          </wp:positionH>
          <wp:positionV relativeFrom="paragraph">
            <wp:posOffset>-179070</wp:posOffset>
          </wp:positionV>
          <wp:extent cx="653415" cy="819150"/>
          <wp:effectExtent l="0" t="0" r="0" b="0"/>
          <wp:wrapNone/>
          <wp:docPr id="1" name="Figura1" descr="Resultado de imagem para brasao paran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Resultado de imagem para brasao parana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5368290</wp:posOffset>
          </wp:positionH>
          <wp:positionV relativeFrom="paragraph">
            <wp:posOffset>-222885</wp:posOffset>
          </wp:positionV>
          <wp:extent cx="610235" cy="804545"/>
          <wp:effectExtent l="0" t="0" r="0" b="0"/>
          <wp:wrapNone/>
          <wp:docPr id="2" name="Imagem 1" descr="http://10.47.0.26/PM5/BRASAO%20DA%20PMPR/JPG/LOGOMARCA%20-%20PRETO%20E%20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http://10.47.0.26/PM5/BRASAO%20DA%20PMPR/JPG/LOGOMARCA%20-%20PRETO%20E%20BRANCO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</w:rPr>
      <w:t xml:space="preserve"> </w:t>
    </w:r>
    <w:r>
      <w:rPr>
        <w:rFonts w:cs="Arial" w:ascii="Arial" w:hAnsi="Arial"/>
        <w:b/>
      </w:rPr>
      <w:t>ESTADO DO PARANÁ</w:t>
    </w:r>
  </w:p>
  <w:p>
    <w:pPr>
      <w:pStyle w:val="Default"/>
      <w:ind w:hanging="142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  <w:t xml:space="preserve">POLICIA MILITAR </w:t>
    </w:r>
  </w:p>
  <w:p>
    <w:pPr>
      <w:pStyle w:val="Default"/>
      <w:ind w:hanging="142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</w:r>
  </w:p>
  <w:p>
    <w:pPr>
      <w:pStyle w:val="Default"/>
      <w:ind w:hanging="142"/>
      <w:jc w:val="center"/>
      <w:rPr/>
    </w:pPr>
    <w:r>
      <w:rPr>
        <w:sz w:val="22"/>
        <w:szCs w:val="22"/>
      </w:rPr>
      <w:t>_______________________________________________________________________________________</w:t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3b7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Times New Roman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17310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b03b71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b03b71"/>
    <w:rPr/>
  </w:style>
  <w:style w:type="character" w:styleId="ListLabel1">
    <w:name w:val="ListLabel 1"/>
    <w:qFormat/>
    <w:rPr>
      <w:b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17310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17310"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03b7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b03b7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b03b71"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Estilo1" w:customStyle="1">
    <w:name w:val="Estilo1"/>
    <w:uiPriority w:val="99"/>
    <w:qFormat/>
    <w:rsid w:val="00b03b71"/>
  </w:style>
  <w:style w:type="numbering" w:styleId="Estilo2" w:customStyle="1">
    <w:name w:val="Estilo2"/>
    <w:uiPriority w:val="99"/>
    <w:qFormat/>
    <w:rsid w:val="00b03b71"/>
  </w:style>
  <w:style w:type="numbering" w:styleId="Estilo3" w:customStyle="1">
    <w:name w:val="Estilo3"/>
    <w:uiPriority w:val="99"/>
    <w:qFormat/>
    <w:rsid w:val="00b03b71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1731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541AE-626B-4800-8C3B-1C83B050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LibreOffice/6.2.7.1$Windows_X86_64 LibreOffice_project/23edc44b61b830b7d749943e020e96f5a7df63bf</Application>
  <Pages>1</Pages>
  <Words>182</Words>
  <Characters>1571</Characters>
  <CharactersWithSpaces>1730</CharactersWithSpaces>
  <Paragraphs>39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2019-12-20T13:06:00Z</dcterms:created>
  <dc:creator>Ricardoj</dc:creator>
  <dc:description/>
  <dc:language>pt-BR</dc:language>
  <cp:lastModifiedBy>neomar.potuk</cp:lastModifiedBy>
  <cp:lastPrinted>2019-12-13T18:26:00Z</cp:lastPrinted>
  <dcterms:modified xsi:type="dcterms:W3CDTF">2020-01-22T11:26:00Z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